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2374B9"/>
          <w:sz w:val="20"/>
        </w:rPr>
        <w:t>CMEBTI “DINORAH RODRIGUES PEÇANHA”  •  EXPO CORES 2026</w:t>
      </w:r>
    </w:p>
    <w:p>
      <w:pPr>
        <w:spacing w:after="40"/>
        <w:jc w:val="center"/>
      </w:pPr>
      <w:r>
        <w:rPr>
          <w:b/>
          <w:color w:val="2374B9"/>
          <w:sz w:val="34"/>
        </w:rPr>
        <w:t>OUTUBRO DE 2026 — CRONOGRAMA DA PROFESSORA</w:t>
      </w:r>
    </w:p>
    <w:p>
      <w:pPr>
        <w:spacing w:after="140"/>
        <w:jc w:val="center"/>
      </w:pPr>
      <w:r>
        <w:rPr>
          <w:b/>
          <w:sz w:val="18"/>
        </w:rPr>
        <w:t>PROFESSORA: Patrícia   |   TURMA: GV-01   |   ARTISTA: Romero Britto   |   TEMA: Cores da Alegria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6"/>
        <w:gridCol w:w="2276"/>
        <w:gridCol w:w="2276"/>
        <w:gridCol w:w="2276"/>
        <w:gridCol w:w="2276"/>
        <w:gridCol w:w="2276"/>
        <w:gridCol w:w="2276"/>
      </w:tblGrid>
      <w:tr>
        <w:tc>
          <w:tcPr>
            <w:tcW w:type="dxa" w:w="2268"/>
            <w:shd w:fill="2374B9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DOMINGO</w:t>
            </w:r>
          </w:p>
        </w:tc>
        <w:tc>
          <w:tcPr>
            <w:tcW w:type="dxa" w:w="2268"/>
            <w:shd w:fill="2374B9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SEGUNDA</w:t>
            </w:r>
          </w:p>
        </w:tc>
        <w:tc>
          <w:tcPr>
            <w:tcW w:type="dxa" w:w="2268"/>
            <w:shd w:fill="2374B9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TERÇA</w:t>
            </w:r>
          </w:p>
        </w:tc>
        <w:tc>
          <w:tcPr>
            <w:tcW w:type="dxa" w:w="2268"/>
            <w:shd w:fill="2374B9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QUARTA</w:t>
            </w:r>
          </w:p>
        </w:tc>
        <w:tc>
          <w:tcPr>
            <w:tcW w:type="dxa" w:w="2268"/>
            <w:shd w:fill="2374B9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QUINTA</w:t>
            </w:r>
          </w:p>
        </w:tc>
        <w:tc>
          <w:tcPr>
            <w:tcW w:type="dxa" w:w="2268"/>
            <w:shd w:fill="2374B9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SEXTA</w:t>
            </w:r>
          </w:p>
        </w:tc>
        <w:tc>
          <w:tcPr>
            <w:tcW w:type="dxa" w:w="2268"/>
            <w:shd w:fill="2374B9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SÁBADO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Atividades habituais; guardar produções do projeto.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Organizar registros já produzidos.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3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4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5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Semana das Crianças: preparar acolhida.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6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Semana das Crianças: vivências lúdicas.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7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Semana das Crianças: brincadeiras e registros.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8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Semana das Crianças: atividades especiais.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9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Festa da Semana das Crianças.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10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11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CEDEA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FERIADO — N. Sra. Aparecida.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13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Rever obras do artista e conversar sobre o que expor.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14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Selecionar trabalhos anteriores com a turma.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CEDEA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15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DIA DO PROFESSOR — sem produção.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16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Professora: listar materiais e definir painel e espaço.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17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18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19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Leitura: história sobre infância, arte ou cores.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20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Roda de conversa e apreciação de imagens.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21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Produção 1: Explorar linhas, formas e cores em uma pintura de coração.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Leitura e reconto; continuar produção 1.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23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Organizar e secar a produção 1.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24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25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26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Produção 2: Criar flores com formas geométricas e tintas.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27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Concluir produção 2 em pequenos grupos.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CEDEA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28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DIA DO SERVIDOR — sem produção.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29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Produção coletiva: Construir mosaico coletivo de corações e flores.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30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Concluir painel coletivo e guardar com identificação.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31</w:t>
            </w:r>
          </w:p>
        </w:tc>
      </w:tr>
    </w:tbl>
    <w:p>
      <w:pPr>
        <w:spacing w:before="100" w:after="40"/>
      </w:pPr>
      <w:r>
        <w:rPr>
          <w:b/>
          <w:color w:val="2374B9"/>
          <w:sz w:val="17"/>
        </w:rPr>
        <w:t>META DE OUTUBRO: selecionar trabalhos anteriores + 2 produções individuais + 1 produção coletiva.  |  Dias 12, 15 e 28: sem produção agendada.</w:t>
      </w:r>
    </w:p>
    <w:p>
      <w:pPr>
        <w:spacing w:after="0"/>
      </w:pPr>
      <w:r>
        <w:rPr>
          <w:sz w:val="16"/>
        </w:rPr>
        <w:t>Orientação: realizar as atividades em pequenos grupos, respeitar o ritmo das crianças e valorizar obras já feitas. A montagem final cabe à equipe adulta.</w:t>
      </w:r>
    </w:p>
    <w:p>
      <w:r>
        <w:br w:type="page"/>
      </w:r>
    </w:p>
    <w:p>
      <w:pPr>
        <w:spacing w:after="40"/>
        <w:jc w:val="center"/>
      </w:pPr>
      <w:r>
        <w:rPr>
          <w:b/>
          <w:color w:val="2374B9"/>
          <w:sz w:val="20"/>
        </w:rPr>
        <w:t>CMEBTI “DINORAH RODRIGUES PEÇANHA”  •  EXPO CORES 2026</w:t>
      </w:r>
    </w:p>
    <w:p>
      <w:pPr>
        <w:spacing w:after="40"/>
        <w:jc w:val="center"/>
      </w:pPr>
      <w:r>
        <w:rPr>
          <w:b/>
          <w:color w:val="2374B9"/>
          <w:sz w:val="34"/>
        </w:rPr>
        <w:t>NOVEMBRO DE 2026 — CRONOGRAMA DA PROFESSORA</w:t>
      </w:r>
    </w:p>
    <w:p>
      <w:pPr>
        <w:spacing w:after="140"/>
        <w:jc w:val="center"/>
      </w:pPr>
      <w:r>
        <w:rPr>
          <w:b/>
          <w:sz w:val="18"/>
        </w:rPr>
        <w:t>PROFESSORA: Patrícia   |   TURMA: GV-01   |   ARTISTA: Romero Britto   |   TEMA: Cores da Alegria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6"/>
        <w:gridCol w:w="2276"/>
        <w:gridCol w:w="2276"/>
        <w:gridCol w:w="2276"/>
        <w:gridCol w:w="2276"/>
        <w:gridCol w:w="2276"/>
        <w:gridCol w:w="2276"/>
      </w:tblGrid>
      <w:tr>
        <w:tc>
          <w:tcPr>
            <w:tcW w:type="dxa" w:w="2268"/>
            <w:shd w:fill="2374B9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DOMINGO</w:t>
            </w:r>
          </w:p>
        </w:tc>
        <w:tc>
          <w:tcPr>
            <w:tcW w:type="dxa" w:w="2268"/>
            <w:shd w:fill="2374B9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SEGUNDA</w:t>
            </w:r>
          </w:p>
        </w:tc>
        <w:tc>
          <w:tcPr>
            <w:tcW w:type="dxa" w:w="2268"/>
            <w:shd w:fill="2374B9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TERÇA</w:t>
            </w:r>
          </w:p>
        </w:tc>
        <w:tc>
          <w:tcPr>
            <w:tcW w:type="dxa" w:w="2268"/>
            <w:shd w:fill="2374B9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QUARTA</w:t>
            </w:r>
          </w:p>
        </w:tc>
        <w:tc>
          <w:tcPr>
            <w:tcW w:type="dxa" w:w="2268"/>
            <w:shd w:fill="2374B9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QUINTA</w:t>
            </w:r>
          </w:p>
        </w:tc>
        <w:tc>
          <w:tcPr>
            <w:tcW w:type="dxa" w:w="2268"/>
            <w:shd w:fill="2374B9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SEXTA</w:t>
            </w:r>
          </w:p>
        </w:tc>
        <w:tc>
          <w:tcPr>
            <w:tcW w:type="dxa" w:w="2268"/>
            <w:shd w:fill="2374B9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SÁBADO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CEDEA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FINADOS — sem aula.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3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Retomar obras; concluir trabalhos pendentes.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4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Acabamentos com as crianças: Finalizar pinturas e nomear obras com as crianças.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5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Organizar produções; registrar falas e fotos.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6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PRAZO: produções das crianças concluídas.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7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8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9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Selecionar trabalhos por criança e por tema.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10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Etiquetar obras; separar painéis, fotos e materiais.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11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MONTAGEM: dispor obras, painéis e mesas na sala.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CONFERÊNCIA FINAL: sala pronta e segura.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13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EXPO CORES — receber famílias e comunidade.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14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15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16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17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18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19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20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21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22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23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24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25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26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27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28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29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EFF5FF"/>
          </w:tcPr>
          <w:p>
            <w:pPr>
              <w:spacing w:after="20"/>
            </w:pPr>
            <w:r>
              <w:rPr>
                <w:b/>
                <w:color w:val="2374B9"/>
                <w:sz w:val="22"/>
              </w:rPr>
              <w:t>30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</w:tr>
    </w:tbl>
    <w:p>
      <w:pPr>
        <w:spacing w:before="100" w:after="40"/>
      </w:pPr>
      <w:r>
        <w:rPr>
          <w:b/>
          <w:color w:val="2374B9"/>
          <w:sz w:val="17"/>
        </w:rPr>
        <w:t>PRAZOS: 06/11 produções concluídas  •  10/11 obras identificadas  •  12/11 sala montada  •  13/11 exposição aberta à comunidade.</w:t>
      </w:r>
    </w:p>
    <w:p>
      <w:pPr>
        <w:spacing w:after="0"/>
      </w:pPr>
      <w:r>
        <w:rPr>
          <w:sz w:val="16"/>
        </w:rPr>
        <w:t>Orientação: realizar as atividades em pequenos grupos, respeitar o ritmo das crianças e valorizar obras já feitas. A montagem final cabe à equipe adulta.</w:t>
      </w:r>
    </w:p>
    <w:sectPr w:rsidR="00FC693F" w:rsidRPr="0006063C" w:rsidSect="00034616">
      <w:pgSz w:w="16838" w:h="11906" w:orient="landscape"/>
      <w:pgMar w:top="454" w:right="454" w:bottom="39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